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F5FE0" w14:textId="772B06C2" w:rsidR="009A5E09" w:rsidRPr="00842C1A" w:rsidRDefault="004754D4">
      <w:pPr>
        <w:rPr>
          <w:rFonts w:cs="Times New Roman"/>
          <w:sz w:val="28"/>
          <w:szCs w:val="28"/>
          <w:lang w:val="vi-VN"/>
        </w:rPr>
      </w:pPr>
      <w:r w:rsidRPr="00842C1A">
        <w:rPr>
          <w:rFonts w:cs="Times New Roman"/>
          <w:sz w:val="28"/>
          <w:szCs w:val="28"/>
        </w:rPr>
        <w:t>NHÓM</w:t>
      </w:r>
      <w:r w:rsidRPr="00842C1A">
        <w:rPr>
          <w:rFonts w:cs="Times New Roman"/>
          <w:sz w:val="28"/>
          <w:szCs w:val="28"/>
          <w:lang w:val="vi-VN"/>
        </w:rPr>
        <w:t xml:space="preserve"> 6</w:t>
      </w:r>
    </w:p>
    <w:p w14:paraId="48AF4074" w14:textId="42EB51BA" w:rsidR="004754D4" w:rsidRPr="00842C1A" w:rsidRDefault="004754D4">
      <w:pPr>
        <w:rPr>
          <w:rFonts w:cs="Times New Roman"/>
          <w:b/>
          <w:bCs/>
          <w:color w:val="262626"/>
          <w:sz w:val="28"/>
          <w:szCs w:val="28"/>
          <w:shd w:val="clear" w:color="auto" w:fill="FFFFFF"/>
        </w:rPr>
      </w:pPr>
      <w:r w:rsidRPr="00842C1A">
        <w:rPr>
          <w:rFonts w:cs="Times New Roman"/>
          <w:b/>
          <w:bCs/>
          <w:color w:val="262626"/>
          <w:sz w:val="28"/>
          <w:szCs w:val="28"/>
          <w:shd w:val="clear" w:color="auto" w:fill="FFFFFF"/>
        </w:rPr>
        <w:t>Nghiên cứu Chương trình giáo dục mầm non, Văn bản hợp nhất 01/2021, Bộ GD&amp;ĐT</w:t>
      </w:r>
      <w:r w:rsidRPr="00842C1A">
        <w:rPr>
          <w:rFonts w:cs="Times New Roman"/>
          <w:b/>
          <w:bCs/>
          <w:color w:val="262626"/>
          <w:sz w:val="28"/>
          <w:szCs w:val="28"/>
        </w:rPr>
        <w:br/>
      </w:r>
      <w:r w:rsidRPr="00842C1A">
        <w:rPr>
          <w:rFonts w:cs="Times New Roman"/>
          <w:b/>
          <w:bCs/>
          <w:color w:val="262626"/>
          <w:sz w:val="28"/>
          <w:szCs w:val="28"/>
          <w:shd w:val="clear" w:color="auto" w:fill="FFFFFF"/>
        </w:rPr>
        <w:t>So sánh Nội dung phát triển ngôn ngữ của trẻ độ tuổi Nhà trẻ và Mẫu giáo.</w:t>
      </w:r>
    </w:p>
    <w:tbl>
      <w:tblPr>
        <w:tblStyle w:val="LiBang"/>
        <w:tblW w:w="9121" w:type="dxa"/>
        <w:tblLook w:val="04A0" w:firstRow="1" w:lastRow="0" w:firstColumn="1" w:lastColumn="0" w:noHBand="0" w:noVBand="1"/>
      </w:tblPr>
      <w:tblGrid>
        <w:gridCol w:w="1422"/>
        <w:gridCol w:w="4385"/>
        <w:gridCol w:w="3314"/>
      </w:tblGrid>
      <w:tr w:rsidR="004754D4" w:rsidRPr="00842C1A" w14:paraId="489F73B8" w14:textId="77777777" w:rsidTr="004754D4">
        <w:trPr>
          <w:trHeight w:val="285"/>
        </w:trPr>
        <w:tc>
          <w:tcPr>
            <w:tcW w:w="1422" w:type="dxa"/>
          </w:tcPr>
          <w:p w14:paraId="19EFF2C8" w14:textId="2E3AFE02" w:rsidR="004754D4" w:rsidRPr="00842C1A" w:rsidRDefault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4385" w:type="dxa"/>
          </w:tcPr>
          <w:p w14:paraId="2541AA97" w14:textId="2B2C04A9" w:rsidR="004754D4" w:rsidRPr="00842C1A" w:rsidRDefault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  <w:lang w:val="vi-VN"/>
              </w:rPr>
              <w:t>NHÀ TRẺ</w:t>
            </w:r>
          </w:p>
        </w:tc>
        <w:tc>
          <w:tcPr>
            <w:tcW w:w="3314" w:type="dxa"/>
          </w:tcPr>
          <w:p w14:paraId="633A24B7" w14:textId="068F5ABC" w:rsidR="004754D4" w:rsidRPr="00842C1A" w:rsidRDefault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  <w:lang w:val="vi-VN"/>
              </w:rPr>
              <w:t>MẪU GIÁO</w:t>
            </w:r>
          </w:p>
        </w:tc>
      </w:tr>
      <w:tr w:rsidR="004754D4" w:rsidRPr="00842C1A" w14:paraId="72013BBB" w14:textId="77777777" w:rsidTr="004754D4">
        <w:trPr>
          <w:trHeight w:val="5485"/>
        </w:trPr>
        <w:tc>
          <w:tcPr>
            <w:tcW w:w="1422" w:type="dxa"/>
          </w:tcPr>
          <w:p w14:paraId="2827419F" w14:textId="69E7E07F" w:rsidR="004754D4" w:rsidRPr="00842C1A" w:rsidRDefault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  <w:lang w:val="vi-VN"/>
              </w:rPr>
              <w:t>MỤC TIÊU</w:t>
            </w:r>
          </w:p>
        </w:tc>
        <w:tc>
          <w:tcPr>
            <w:tcW w:w="4385" w:type="dxa"/>
          </w:tcPr>
          <w:p w14:paraId="2F06143E" w14:textId="77777777" w:rsidR="004754D4" w:rsidRPr="00842C1A" w:rsidRDefault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>- Nghe hiểu được các yêu cầu đơn giản bằng lời nói.</w:t>
            </w:r>
          </w:p>
          <w:p w14:paraId="0EABB91C" w14:textId="77777777" w:rsidR="004754D4" w:rsidRPr="00842C1A" w:rsidRDefault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- Biết hỏi và trả lời một số câu hỏi đơn giản bằng lời nói, cử chỉ. </w:t>
            </w:r>
          </w:p>
          <w:p w14:paraId="459C04E2" w14:textId="77777777" w:rsidR="004754D4" w:rsidRPr="00842C1A" w:rsidRDefault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>- Sử dụng lời nói để giao tiếp, diễn đạt nhu cầu.</w:t>
            </w:r>
          </w:p>
          <w:p w14:paraId="3B4B1F4B" w14:textId="77777777" w:rsidR="004754D4" w:rsidRPr="00842C1A" w:rsidRDefault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- Có khả năng cảm nhận vần điệu, nhịp điệu của câu thơ và ngữ điệu của lời nói.</w:t>
            </w:r>
          </w:p>
          <w:p w14:paraId="050D3A32" w14:textId="0D74220E" w:rsidR="004754D4" w:rsidRPr="00842C1A" w:rsidRDefault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- Hồn nhiên trong giao tiếp.</w:t>
            </w:r>
          </w:p>
        </w:tc>
        <w:tc>
          <w:tcPr>
            <w:tcW w:w="3314" w:type="dxa"/>
          </w:tcPr>
          <w:p w14:paraId="2E61DE0D" w14:textId="77777777" w:rsidR="004754D4" w:rsidRPr="00842C1A" w:rsidRDefault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>Lời nới trong giao tiếp hằng ngày.</w:t>
            </w:r>
          </w:p>
          <w:p w14:paraId="6D152C2D" w14:textId="77777777" w:rsidR="004754D4" w:rsidRPr="00842C1A" w:rsidRDefault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-Có khả năng biểu đạt bằng nhiều cách khác nhau (Lời nói, nét mặt, cử chỉ, điệu bộ,…) </w:t>
            </w:r>
          </w:p>
          <w:p w14:paraId="7733AC48" w14:textId="77777777" w:rsidR="004754D4" w:rsidRPr="00842C1A" w:rsidRDefault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>-Diễn đạt rõ rang trong giao tiếp có văn hoá trng cuộc sống hằng ngày.</w:t>
            </w:r>
          </w:p>
          <w:p w14:paraId="0B4934C2" w14:textId="77777777" w:rsidR="004754D4" w:rsidRPr="00842C1A" w:rsidRDefault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- Có khả năng nghe và kể lại sự việc, kể lại chuyện.</w:t>
            </w:r>
          </w:p>
          <w:p w14:paraId="5FF86D21" w14:textId="77777777" w:rsidR="004754D4" w:rsidRPr="00842C1A" w:rsidRDefault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-Có khả năng cảm nhận vần điệu, nhịp điệu của bài thơ,ca dao, đồng gioa phù hợp với độ tuổi</w:t>
            </w:r>
          </w:p>
          <w:p w14:paraId="677E43F0" w14:textId="1279A695" w:rsidR="004754D4" w:rsidRPr="00842C1A" w:rsidRDefault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-Có một số kĩ năng ban đầu về đọc viết.</w:t>
            </w:r>
          </w:p>
        </w:tc>
      </w:tr>
      <w:tr w:rsidR="004754D4" w:rsidRPr="00842C1A" w14:paraId="1444795A" w14:textId="77777777" w:rsidTr="004754D4">
        <w:trPr>
          <w:trHeight w:val="301"/>
        </w:trPr>
        <w:tc>
          <w:tcPr>
            <w:tcW w:w="1422" w:type="dxa"/>
          </w:tcPr>
          <w:p w14:paraId="345D6434" w14:textId="234E7674" w:rsidR="004754D4" w:rsidRPr="00842C1A" w:rsidRDefault="004754D4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  <w:lang w:val="vi-VN"/>
              </w:rPr>
              <w:t>Sự dụng ngôn ngữ giao tiếp</w:t>
            </w:r>
          </w:p>
        </w:tc>
        <w:tc>
          <w:tcPr>
            <w:tcW w:w="4385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56"/>
              <w:gridCol w:w="36"/>
              <w:gridCol w:w="36"/>
              <w:gridCol w:w="50"/>
              <w:gridCol w:w="1955"/>
              <w:gridCol w:w="36"/>
            </w:tblGrid>
            <w:tr w:rsidR="004754D4" w:rsidRPr="00842C1A" w14:paraId="0FFA488D" w14:textId="77777777" w:rsidTr="004754D4">
              <w:tc>
                <w:tcPr>
                  <w:tcW w:w="0" w:type="auto"/>
                  <w:hideMark/>
                </w:tcPr>
                <w:p w14:paraId="752FD80A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:lang w:val="vi-VN"/>
                      <w14:ligatures w14:val="none"/>
                    </w:rPr>
                  </w:pPr>
                  <w:r w:rsidRPr="00842C1A"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  <w:t>Phát âm còn yếu.</w:t>
                  </w:r>
                </w:p>
                <w:p w14:paraId="477FDE49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:lang w:val="vi-VN"/>
                      <w14:ligatures w14:val="none"/>
                    </w:rPr>
                  </w:pPr>
                  <w:r w:rsidRPr="00842C1A">
                    <w:rPr>
                      <w:rFonts w:cs="Times New Roman"/>
                      <w:kern w:val="0"/>
                      <w:sz w:val="28"/>
                      <w:szCs w:val="28"/>
                      <w:lang w:val="vi-VN"/>
                      <w14:ligatures w14:val="none"/>
                    </w:rPr>
                    <w:t>- Trẻ chưa phát âm chưa đủ chữ, bập bẹ, còn nói ngọng,… chủ yếu là sử dụng các từ đơn giản như ba, bà,…</w:t>
                  </w:r>
                </w:p>
                <w:p w14:paraId="0F7F6AAB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842C1A"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  <w:t>- Vốn từ còn hạn chế, chủ yếu liên quan đến sinh hoạt quen thuộc.</w:t>
                  </w:r>
                </w:p>
                <w:p w14:paraId="262BD4ED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</w:pPr>
                  <w:r w:rsidRPr="00842C1A"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  <w:t>- Trẻ lời và đặt câu hỏi đơn giản.</w:t>
                  </w:r>
                </w:p>
                <w:p w14:paraId="7A94416A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:lang w:val="vi-VN"/>
                      <w14:ligatures w14:val="none"/>
                    </w:rPr>
                  </w:pPr>
                  <w:r w:rsidRPr="00842C1A"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  <w:t>- Thể hiện nhu cầu, mong muốn của mình bằng các câu đơn giản.</w:t>
                  </w:r>
                </w:p>
                <w:p w14:paraId="249E7DFD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:lang w:val="vi-VN"/>
                      <w14:ligatures w14:val="none"/>
                    </w:rPr>
                  </w:pPr>
                </w:p>
                <w:p w14:paraId="6F541DC3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:lang w:val="vi-VN"/>
                      <w14:ligatures w14:val="none"/>
                    </w:rPr>
                  </w:pPr>
                </w:p>
              </w:tc>
              <w:tc>
                <w:tcPr>
                  <w:tcW w:w="0" w:type="auto"/>
                </w:tcPr>
                <w:p w14:paraId="0906AD4A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</w:pPr>
                </w:p>
              </w:tc>
              <w:tc>
                <w:tcPr>
                  <w:tcW w:w="0" w:type="auto"/>
                </w:tcPr>
                <w:p w14:paraId="6032B5A4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</w:pPr>
                </w:p>
              </w:tc>
              <w:tc>
                <w:tcPr>
                  <w:tcW w:w="50" w:type="dxa"/>
                </w:tcPr>
                <w:p w14:paraId="146F328B" w14:textId="77777777" w:rsidR="004754D4" w:rsidRPr="00842C1A" w:rsidRDefault="004754D4" w:rsidP="004754D4">
                  <w:pPr>
                    <w:spacing w:after="0" w:line="216" w:lineRule="atLeast"/>
                    <w:jc w:val="both"/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</w:pPr>
                </w:p>
              </w:tc>
              <w:tc>
                <w:tcPr>
                  <w:tcW w:w="1955" w:type="dxa"/>
                  <w:hideMark/>
                </w:tcPr>
                <w:p w14:paraId="407A7181" w14:textId="24CBF98F" w:rsidR="004754D4" w:rsidRPr="00842C1A" w:rsidRDefault="004754D4" w:rsidP="004754D4">
                  <w:pPr>
                    <w:spacing w:after="0" w:line="216" w:lineRule="atLeast"/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</w:pPr>
                </w:p>
              </w:tc>
              <w:tc>
                <w:tcPr>
                  <w:tcW w:w="0" w:type="auto"/>
                </w:tcPr>
                <w:p w14:paraId="34613350" w14:textId="77777777" w:rsidR="004754D4" w:rsidRPr="00842C1A" w:rsidRDefault="004754D4" w:rsidP="004754D4">
                  <w:pPr>
                    <w:spacing w:after="0" w:line="216" w:lineRule="atLeast"/>
                    <w:rPr>
                      <w:rFonts w:cs="Times New Roman"/>
                      <w:kern w:val="0"/>
                      <w:sz w:val="28"/>
                      <w:szCs w:val="28"/>
                      <w14:ligatures w14:val="none"/>
                    </w:rPr>
                  </w:pPr>
                </w:p>
              </w:tc>
            </w:tr>
          </w:tbl>
          <w:p w14:paraId="7DD9EEB0" w14:textId="51662382" w:rsidR="004754D4" w:rsidRPr="00842C1A" w:rsidRDefault="004754D4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  <w:tc>
          <w:tcPr>
            <w:tcW w:w="3314" w:type="dxa"/>
          </w:tcPr>
          <w:p w14:paraId="5E54024B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14:ligatures w14:val="none"/>
              </w:rPr>
              <w:t>- Phát âm đã rõ ràng hơn và có thể phát âm các tiếng có chứa âm khó.</w:t>
            </w:r>
          </w:p>
          <w:p w14:paraId="57E8F19A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14:ligatures w14:val="none"/>
              </w:rPr>
              <w:t>- Vốn từ đã được mở rộng hơn về nhiều lĩnh vực</w:t>
            </w:r>
            <w:r w:rsidRPr="00842C1A">
              <w:rPr>
                <w:rFonts w:cs="Times New Roman"/>
                <w:kern w:val="0"/>
                <w:sz w:val="28"/>
                <w:szCs w:val="28"/>
                <w:lang w:val="vi-VN"/>
                <w14:ligatures w14:val="none"/>
              </w:rPr>
              <w:t>.</w:t>
            </w:r>
          </w:p>
          <w:p w14:paraId="1E89928A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14:ligatures w14:val="none"/>
              </w:rPr>
              <w:t>- Trẻ trả lời và đặt câu hỏi phức tạp hơn.</w:t>
            </w:r>
          </w:p>
          <w:p w14:paraId="1EC779B3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:lang w:val="vi-VN"/>
                <w14:ligatures w14:val="none"/>
              </w:rPr>
              <w:t>-</w:t>
            </w:r>
            <w:r w:rsidRPr="00842C1A">
              <w:rPr>
                <w:rStyle w:val="relative"/>
                <w:rFonts w:cs="Times New Roman"/>
                <w:sz w:val="28"/>
                <w:szCs w:val="28"/>
              </w:rPr>
              <w:t>Phát âm rõ ràng các tiếng trong tiếng Việt, bao gồm cả các âm khó.</w:t>
            </w:r>
            <w:r w:rsidRPr="00842C1A">
              <w:rPr>
                <w:rFonts w:cs="Times New Roman"/>
                <w:sz w:val="28"/>
                <w:szCs w:val="28"/>
              </w:rPr>
              <w:t>​</w:t>
            </w:r>
            <w:r w:rsidRPr="00842C1A">
              <w:rPr>
                <w:rFonts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</w:p>
          <w:p w14:paraId="65947907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:lang w:val="vi-VN"/>
                <w14:ligatures w14:val="none"/>
              </w:rPr>
              <w:t>-</w:t>
            </w:r>
            <w:r w:rsidRPr="00842C1A">
              <w:rPr>
                <w:rStyle w:val="relative"/>
                <w:rFonts w:cs="Times New Roman"/>
                <w:sz w:val="28"/>
                <w:szCs w:val="28"/>
              </w:rPr>
              <w:t>Sử dụng các câu đơn, câu ghép để bày tỏ nhu cầu, tình cảm và hiểu biết.</w:t>
            </w:r>
            <w:r w:rsidRPr="00842C1A">
              <w:rPr>
                <w:rFonts w:cs="Times New Roman"/>
                <w:sz w:val="28"/>
                <w:szCs w:val="28"/>
              </w:rPr>
              <w:t xml:space="preserve">​ </w:t>
            </w:r>
          </w:p>
          <w:p w14:paraId="0BF3F9CE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  <w:lang w:val="vi-VN"/>
              </w:rPr>
              <w:t>-</w:t>
            </w:r>
            <w:r w:rsidRPr="00842C1A">
              <w:rPr>
                <w:rStyle w:val="relative"/>
                <w:rFonts w:cs="Times New Roman"/>
                <w:sz w:val="28"/>
                <w:szCs w:val="28"/>
              </w:rPr>
              <w:t>Trả lời và đặt các câu hỏi phong phú, như: "Ai?", "Cái gì?", "Ở đâu?", "Khi nào?", "Tại sao?".</w:t>
            </w:r>
            <w:r w:rsidRPr="00842C1A">
              <w:rPr>
                <w:rFonts w:cs="Times New Roman"/>
                <w:sz w:val="28"/>
                <w:szCs w:val="28"/>
              </w:rPr>
              <w:t xml:space="preserve">​ </w:t>
            </w:r>
          </w:p>
          <w:p w14:paraId="29C31BC5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842C1A">
              <w:rPr>
                <w:rFonts w:cs="Times New Roman"/>
                <w:sz w:val="28"/>
                <w:szCs w:val="28"/>
                <w:lang w:val="vi-VN"/>
              </w:rPr>
              <w:t>-</w:t>
            </w:r>
            <w:r w:rsidRPr="00842C1A">
              <w:rPr>
                <w:rStyle w:val="relative"/>
                <w:rFonts w:cs="Times New Roman"/>
                <w:sz w:val="28"/>
                <w:szCs w:val="28"/>
              </w:rPr>
              <w:t xml:space="preserve">Sử dụng các từ biểu thị sự lễ phép và thể hiện cử chỉ, </w:t>
            </w:r>
            <w:r w:rsidRPr="00842C1A">
              <w:rPr>
                <w:rStyle w:val="relative"/>
                <w:rFonts w:cs="Times New Roman"/>
                <w:sz w:val="28"/>
                <w:szCs w:val="28"/>
              </w:rPr>
              <w:lastRenderedPageBreak/>
              <w:t>điệu bộ phù hợp trong giao tiếp.</w:t>
            </w:r>
            <w:r w:rsidRPr="00842C1A">
              <w:rPr>
                <w:rFonts w:cs="Times New Roman"/>
                <w:sz w:val="28"/>
                <w:szCs w:val="28"/>
              </w:rPr>
              <w:t xml:space="preserve">​ </w:t>
            </w:r>
          </w:p>
          <w:p w14:paraId="3D0D166E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842C1A">
              <w:rPr>
                <w:rStyle w:val="relative"/>
                <w:rFonts w:cs="Times New Roman"/>
                <w:sz w:val="28"/>
                <w:szCs w:val="28"/>
                <w:lang w:val="vi-VN"/>
              </w:rPr>
              <w:t xml:space="preserve">- </w:t>
            </w:r>
            <w:r w:rsidRPr="00842C1A">
              <w:rPr>
                <w:rStyle w:val="relative"/>
                <w:rFonts w:cs="Times New Roman"/>
                <w:sz w:val="28"/>
                <w:szCs w:val="28"/>
              </w:rPr>
              <w:t>Đọc thơ, ca dao, đồng dao và kể lại truyện đã nghe theo trình tự.</w:t>
            </w:r>
            <w:r w:rsidRPr="00842C1A">
              <w:rPr>
                <w:rFonts w:cs="Times New Roman"/>
                <w:sz w:val="28"/>
                <w:szCs w:val="28"/>
              </w:rPr>
              <w:t>​</w:t>
            </w:r>
          </w:p>
          <w:p w14:paraId="3A2246D7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14:ligatures w14:val="none"/>
              </w:rPr>
              <w:t>- Bày tỏ tình cảm, nhu cầu và hiểu biết của bản thân rõ ràng và sử dụng nhiều kiểu câu khác nhau.</w:t>
            </w:r>
          </w:p>
          <w:p w14:paraId="50046784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14:ligatures w14:val="none"/>
              </w:rPr>
              <w:t>- Nói và thể hiện cử chỉ, điệu bộ, nét mặt phù hợp với yêu cầu, hoàn cảnh giao tiếp.</w:t>
            </w:r>
          </w:p>
          <w:p w14:paraId="540422BF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14:ligatures w14:val="none"/>
              </w:rPr>
              <w:t>- Có thể kể lại truyện đã được nghe.</w:t>
            </w:r>
          </w:p>
          <w:p w14:paraId="3DB5D387" w14:textId="77777777" w:rsidR="00842C1A" w:rsidRPr="00842C1A" w:rsidRDefault="00842C1A" w:rsidP="00842C1A">
            <w:pPr>
              <w:spacing w:line="216" w:lineRule="atLeast"/>
              <w:rPr>
                <w:rFonts w:cs="Times New Roman"/>
                <w:kern w:val="0"/>
                <w:sz w:val="28"/>
                <w:szCs w:val="28"/>
                <w14:ligatures w14:val="none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14:ligatures w14:val="none"/>
              </w:rPr>
              <w:t>- Có thể kể lại các sự việc.</w:t>
            </w:r>
          </w:p>
          <w:p w14:paraId="3D302C0D" w14:textId="0380A93B" w:rsidR="004754D4" w:rsidRPr="00842C1A" w:rsidRDefault="00842C1A" w:rsidP="00842C1A">
            <w:pPr>
              <w:spacing w:line="216" w:lineRule="atLeast"/>
              <w:rPr>
                <w:rFonts w:eastAsia="Segoe UI" w:cs="Times New Roman"/>
                <w:color w:val="081B3A"/>
                <w:spacing w:val="2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kern w:val="0"/>
                <w:sz w:val="28"/>
                <w:szCs w:val="28"/>
                <w14:ligatures w14:val="none"/>
              </w:rPr>
              <w:t>- Đóng vai, đóng kịch.</w:t>
            </w:r>
          </w:p>
          <w:p w14:paraId="7C16B587" w14:textId="77777777" w:rsidR="004754D4" w:rsidRPr="00842C1A" w:rsidRDefault="004754D4" w:rsidP="004754D4">
            <w:pPr>
              <w:rPr>
                <w:rFonts w:eastAsia="Segoe UI" w:cs="Times New Roman"/>
                <w:color w:val="081B3A"/>
                <w:spacing w:val="2"/>
                <w:sz w:val="28"/>
                <w:szCs w:val="28"/>
                <w:shd w:val="clear" w:color="auto" w:fill="FFFFFF"/>
              </w:rPr>
            </w:pPr>
          </w:p>
          <w:p w14:paraId="0E3F05D7" w14:textId="77777777" w:rsidR="004754D4" w:rsidRPr="00842C1A" w:rsidRDefault="004754D4" w:rsidP="004754D4">
            <w:pPr>
              <w:rPr>
                <w:rFonts w:eastAsia="Segoe UI" w:cs="Times New Roman"/>
                <w:color w:val="081B3A"/>
                <w:spacing w:val="2"/>
                <w:sz w:val="28"/>
                <w:szCs w:val="28"/>
                <w:shd w:val="clear" w:color="auto" w:fill="FFFFFF"/>
              </w:rPr>
            </w:pPr>
          </w:p>
          <w:p w14:paraId="22CFBE15" w14:textId="77777777" w:rsidR="004754D4" w:rsidRPr="00842C1A" w:rsidRDefault="004754D4" w:rsidP="004754D4">
            <w:pPr>
              <w:rPr>
                <w:rFonts w:eastAsia="Segoe UI" w:cs="Times New Roman"/>
                <w:color w:val="081B3A"/>
                <w:spacing w:val="2"/>
                <w:sz w:val="28"/>
                <w:szCs w:val="28"/>
                <w:shd w:val="clear" w:color="auto" w:fill="FFFFFF"/>
              </w:rPr>
            </w:pPr>
          </w:p>
          <w:p w14:paraId="16BBEF38" w14:textId="77777777" w:rsidR="004754D4" w:rsidRPr="00842C1A" w:rsidRDefault="004754D4" w:rsidP="004754D4">
            <w:pPr>
              <w:jc w:val="both"/>
              <w:rPr>
                <w:rFonts w:cs="Times New Roman"/>
                <w:sz w:val="28"/>
                <w:szCs w:val="28"/>
              </w:rPr>
            </w:pPr>
          </w:p>
          <w:p w14:paraId="2CA6C0F0" w14:textId="77777777" w:rsidR="004754D4" w:rsidRPr="00842C1A" w:rsidRDefault="004754D4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</w:p>
        </w:tc>
      </w:tr>
      <w:tr w:rsidR="004754D4" w:rsidRPr="00842C1A" w14:paraId="607EADCF" w14:textId="77777777" w:rsidTr="004754D4">
        <w:trPr>
          <w:trHeight w:val="269"/>
        </w:trPr>
        <w:tc>
          <w:tcPr>
            <w:tcW w:w="1422" w:type="dxa"/>
          </w:tcPr>
          <w:p w14:paraId="21F03415" w14:textId="0A105975" w:rsidR="004754D4" w:rsidRPr="00842C1A" w:rsidRDefault="00F252B1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  <w:lang w:val="vi-VN"/>
              </w:rPr>
              <w:lastRenderedPageBreak/>
              <w:t xml:space="preserve">Nghe </w:t>
            </w:r>
          </w:p>
        </w:tc>
        <w:tc>
          <w:tcPr>
            <w:tcW w:w="4385" w:type="dxa"/>
          </w:tcPr>
          <w:p w14:paraId="21653DB8" w14:textId="77777777" w:rsidR="00F252B1" w:rsidRPr="00842C1A" w:rsidRDefault="004754D4" w:rsidP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Trẻ nghe và phản ứng với các giọng nói khác nhau. </w:t>
            </w:r>
          </w:p>
          <w:p w14:paraId="6CC12D2A" w14:textId="77777777" w:rsidR="00F252B1" w:rsidRPr="00842C1A" w:rsidRDefault="004754D4" w:rsidP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>- Nghe kể chuyện, đọc thơ, ca dao, đồng dao phù hợp với độ tuổi.</w:t>
            </w:r>
          </w:p>
          <w:p w14:paraId="62A99A4D" w14:textId="77777777" w:rsidR="00F252B1" w:rsidRPr="00842C1A" w:rsidRDefault="004754D4" w:rsidP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 - Nghe và thực hiện được các yêu cầu đơn giản. </w:t>
            </w:r>
          </w:p>
          <w:p w14:paraId="170AE0EC" w14:textId="49EEA12A" w:rsidR="004754D4" w:rsidRPr="00842C1A" w:rsidRDefault="004754D4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- Hiểu các từ và câu đơn giản chỉ đồ vật, sự vật, hành động quen thuộc. </w:t>
            </w:r>
          </w:p>
        </w:tc>
        <w:tc>
          <w:tcPr>
            <w:tcW w:w="3314" w:type="dxa"/>
          </w:tcPr>
          <w:p w14:paraId="615F9864" w14:textId="77777777" w:rsidR="00F252B1" w:rsidRPr="00842C1A" w:rsidRDefault="004754D4" w:rsidP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- Chủ động lắng nghe người khác nói. </w:t>
            </w:r>
          </w:p>
          <w:p w14:paraId="06CCC731" w14:textId="77777777" w:rsidR="00F252B1" w:rsidRPr="00842C1A" w:rsidRDefault="004754D4" w:rsidP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- Thể hiện sự hiểu biết qua việc trả lời câu hỏi, thực hiện đúng yêu cầu. </w:t>
            </w:r>
          </w:p>
          <w:p w14:paraId="6969F6D3" w14:textId="77777777" w:rsidR="00F252B1" w:rsidRPr="00842C1A" w:rsidRDefault="004754D4" w:rsidP="004754D4">
            <w:pPr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 xml:space="preserve">- Nghe các bài hát, bài thơ, ca dao, đồng dao, tục ngữ, câu đố, hò, vè phù hợp với độ tuổi. </w:t>
            </w:r>
          </w:p>
          <w:p w14:paraId="176388AA" w14:textId="79025453" w:rsidR="004754D4" w:rsidRPr="00842C1A" w:rsidRDefault="004754D4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>- Hiểu nội dung câu chuyện, thông tin, chỉ dẫn có cấu trúc rõ ràng.</w:t>
            </w:r>
          </w:p>
        </w:tc>
      </w:tr>
      <w:tr w:rsidR="004754D4" w:rsidRPr="00842C1A" w14:paraId="13253C21" w14:textId="77777777" w:rsidTr="004754D4">
        <w:trPr>
          <w:trHeight w:val="269"/>
        </w:trPr>
        <w:tc>
          <w:tcPr>
            <w:tcW w:w="1422" w:type="dxa"/>
          </w:tcPr>
          <w:p w14:paraId="125FCCCD" w14:textId="7343F995" w:rsidR="004754D4" w:rsidRPr="00842C1A" w:rsidRDefault="004754D4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  <w:lang w:val="vi-VN"/>
              </w:rPr>
              <w:t>Làm Quen  với chữ</w:t>
            </w:r>
          </w:p>
        </w:tc>
        <w:tc>
          <w:tcPr>
            <w:tcW w:w="4385" w:type="dxa"/>
          </w:tcPr>
          <w:p w14:paraId="00408D1F" w14:textId="4EDCA18C" w:rsidR="004754D4" w:rsidRPr="00842C1A" w:rsidRDefault="004754D4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</w:rPr>
              <w:t xml:space="preserve">Làm quen với chữ viết thông qua môi trường chữ viết xung quanh: tên bé, bảng tên, nhãn đồ dùng. </w:t>
            </w:r>
            <w:r w:rsidRPr="00842C1A">
              <w:rPr>
                <w:rFonts w:cs="Times New Roman"/>
                <w:sz w:val="28"/>
                <w:szCs w:val="28"/>
              </w:rPr>
              <w:br/>
              <w:t>- Nhận biết được một vài chữ cái quen thuộc (thường là chữ cái đầu tên mình).</w:t>
            </w:r>
          </w:p>
        </w:tc>
        <w:tc>
          <w:tcPr>
            <w:tcW w:w="3314" w:type="dxa"/>
          </w:tcPr>
          <w:p w14:paraId="47729E07" w14:textId="012E590C" w:rsidR="004754D4" w:rsidRPr="00842C1A" w:rsidRDefault="004754D4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sz w:val="28"/>
                <w:szCs w:val="28"/>
              </w:rPr>
              <w:t xml:space="preserve">- Nhận biết và gọi tên được các chữ cái trong bảng chữ cái tiếng Việt (từ 5 tuổi). </w:t>
            </w:r>
            <w:r w:rsidRPr="00842C1A">
              <w:rPr>
                <w:rFonts w:cs="Times New Roman"/>
                <w:sz w:val="28"/>
                <w:szCs w:val="28"/>
              </w:rPr>
              <w:br/>
              <w:t xml:space="preserve">- Nhận biết sự khác nhau giữa chữ cái và hình ảnh. </w:t>
            </w:r>
            <w:r w:rsidRPr="00842C1A">
              <w:rPr>
                <w:rFonts w:cs="Times New Roman"/>
                <w:sz w:val="28"/>
                <w:szCs w:val="28"/>
              </w:rPr>
              <w:br/>
              <w:t xml:space="preserve">- Làm quen với việc tô, đồ, viết các nét và chữ cái. </w:t>
            </w:r>
            <w:r w:rsidRPr="00842C1A">
              <w:rPr>
                <w:rFonts w:cs="Times New Roman"/>
                <w:sz w:val="28"/>
                <w:szCs w:val="28"/>
              </w:rPr>
              <w:br/>
              <w:t>- Làm quen với việc phát âm đúng âm đầu, vần, tiếng</w:t>
            </w:r>
          </w:p>
        </w:tc>
      </w:tr>
      <w:tr w:rsidR="00F252B1" w:rsidRPr="00842C1A" w14:paraId="3F1BEFB8" w14:textId="77777777" w:rsidTr="004754D4">
        <w:trPr>
          <w:trHeight w:val="269"/>
        </w:trPr>
        <w:tc>
          <w:tcPr>
            <w:tcW w:w="1422" w:type="dxa"/>
          </w:tcPr>
          <w:p w14:paraId="4D444423" w14:textId="0553A04C" w:rsidR="00F252B1" w:rsidRPr="00842C1A" w:rsidRDefault="00F252B1" w:rsidP="004754D4">
            <w:pPr>
              <w:rPr>
                <w:rFonts w:cs="Times New Roman"/>
                <w:sz w:val="28"/>
                <w:szCs w:val="28"/>
                <w:lang w:val="vi-VN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lastRenderedPageBreak/>
              <w:t>Đánh</w:t>
            </w: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  <w:lang w:val="vi-VN"/>
              </w:rPr>
              <w:t xml:space="preserve"> giá chung</w:t>
            </w:r>
          </w:p>
        </w:tc>
        <w:tc>
          <w:tcPr>
            <w:tcW w:w="4385" w:type="dxa"/>
          </w:tcPr>
          <w:p w14:paraId="4EF6C0DE" w14:textId="18D81217" w:rsidR="00F252B1" w:rsidRPr="00842C1A" w:rsidRDefault="00F252B1" w:rsidP="004754D4">
            <w:pPr>
              <w:rPr>
                <w:rFonts w:cs="Times New Roman"/>
                <w:sz w:val="28"/>
                <w:szCs w:val="28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>Tập trung vào việc hình thành ngôn ngữ ban đầu: nói rõ từ, hiểu yêu cầu đơn giản, giao tiếp cơ bản.</w:t>
            </w:r>
          </w:p>
        </w:tc>
        <w:tc>
          <w:tcPr>
            <w:tcW w:w="3314" w:type="dxa"/>
          </w:tcPr>
          <w:p w14:paraId="6B51E06F" w14:textId="548219D3" w:rsidR="00F252B1" w:rsidRPr="00842C1A" w:rsidRDefault="00F252B1" w:rsidP="004754D4">
            <w:pPr>
              <w:rPr>
                <w:rFonts w:cs="Times New Roman"/>
                <w:sz w:val="28"/>
                <w:szCs w:val="28"/>
              </w:rPr>
            </w:pPr>
            <w:r w:rsidRPr="00842C1A">
              <w:rPr>
                <w:rFonts w:cs="Times New Roman"/>
                <w:color w:val="081B3A"/>
                <w:spacing w:val="3"/>
                <w:sz w:val="28"/>
                <w:szCs w:val="28"/>
                <w:shd w:val="clear" w:color="auto" w:fill="FFFFFF"/>
              </w:rPr>
              <w:t>Phát triển mạnh ngôn ngữ mạch lạc, sáng tạo, chuẩn bị cho việc học tập: kể chuyện, làm quen chữ cái, giao tiếp linh hoạt.</w:t>
            </w:r>
          </w:p>
        </w:tc>
      </w:tr>
    </w:tbl>
    <w:p w14:paraId="5681B415" w14:textId="77777777" w:rsidR="004754D4" w:rsidRPr="00842C1A" w:rsidRDefault="004754D4">
      <w:pPr>
        <w:rPr>
          <w:rFonts w:cs="Times New Roman"/>
          <w:sz w:val="28"/>
          <w:szCs w:val="28"/>
          <w:lang w:val="vi-VN"/>
        </w:rPr>
      </w:pPr>
    </w:p>
    <w:sectPr w:rsidR="004754D4" w:rsidRPr="00842C1A" w:rsidSect="00FA75C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4D4"/>
    <w:rsid w:val="004754D4"/>
    <w:rsid w:val="00842C1A"/>
    <w:rsid w:val="009A5E09"/>
    <w:rsid w:val="00F252B1"/>
    <w:rsid w:val="00FA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9082E"/>
  <w15:chartTrackingRefBased/>
  <w15:docId w15:val="{3CCD76A7-9412-4520-A07E-5D1F8ECC7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475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lative">
    <w:name w:val="relative"/>
    <w:basedOn w:val="Phngmcinhcuaoanvn"/>
    <w:rsid w:val="00842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 Thị Ánh Thơ</dc:creator>
  <cp:keywords/>
  <dc:description/>
  <cp:lastModifiedBy>Vi Thị Ánh Thơ</cp:lastModifiedBy>
  <cp:revision>2</cp:revision>
  <dcterms:created xsi:type="dcterms:W3CDTF">2025-04-11T02:22:00Z</dcterms:created>
  <dcterms:modified xsi:type="dcterms:W3CDTF">2025-04-11T02:38:00Z</dcterms:modified>
</cp:coreProperties>
</file>